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63299A48" w:rsidR="007F6C79" w:rsidRPr="008B4C66" w:rsidRDefault="00EB3947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rFonts w:ascii="Franklin Gothic Book" w:hAnsi="Franklin Gothic Book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DB5FB" wp14:editId="4E10A881">
                <wp:simplePos x="0" y="0"/>
                <wp:positionH relativeFrom="margin">
                  <wp:align>center</wp:align>
                </wp:positionH>
                <wp:positionV relativeFrom="page">
                  <wp:posOffset>9333230</wp:posOffset>
                </wp:positionV>
                <wp:extent cx="7432040" cy="54356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EFEB" w14:textId="18998D1E" w:rsidR="006051C6" w:rsidRDefault="007F6C79" w:rsidP="006051C6">
                            <w:pPr>
                              <w:spacing w:after="0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Esta información está disponible en parte por el apoyo de la </w:t>
                            </w:r>
                            <w:r w:rsidR="00ED0B82" w:rsidRPr="00ED0B8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Cs w:val="24"/>
                              </w:rPr>
                              <w:t xml:space="preserve">Maternal </w:t>
                            </w:r>
                            <w:proofErr w:type="spellStart"/>
                            <w:r w:rsidR="00ED0B82" w:rsidRPr="00ED0B8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Cs w:val="24"/>
                              </w:rPr>
                              <w:t>Health</w:t>
                            </w:r>
                            <w:proofErr w:type="spellEnd"/>
                            <w:r w:rsidR="00ED0B82" w:rsidRPr="00ED0B8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Cs w:val="24"/>
                              </w:rPr>
                              <w:t xml:space="preserve"> Network </w:t>
                            </w:r>
                            <w:proofErr w:type="spellStart"/>
                            <w:r w:rsidR="00ED0B82" w:rsidRPr="00ED0B8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Cs w:val="24"/>
                              </w:rPr>
                              <w:t>of</w:t>
                            </w:r>
                            <w:proofErr w:type="spellEnd"/>
                            <w:r w:rsidR="00ED0B82" w:rsidRPr="00ED0B8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Cs w:val="24"/>
                              </w:rPr>
                              <w:t xml:space="preserve"> San Bernardino County</w:t>
                            </w:r>
                            <w:r w:rsidRPr="00ED0B8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5D9B546" w14:textId="42CCA9DD" w:rsidR="007F6C79" w:rsidRPr="007F6C79" w:rsidRDefault="00EB3947" w:rsidP="006051C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EB3947">
                              <w:rPr>
                                <w:rFonts w:ascii="Franklin Gothic Book" w:hAnsi="Franklin Gothic Book"/>
                                <w:color w:val="6F3B55" w:themeColor="text2" w:themeShade="BF"/>
                                <w:lang w:val="es-MX"/>
                              </w:rPr>
                              <w:t>Publicado en 2021.</w:t>
                            </w: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lang w:val="es-MX"/>
                              </w:rPr>
                              <w:t xml:space="preserve"> </w:t>
                            </w:r>
                            <w:r w:rsid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Para obtener más información sobre </w:t>
                            </w:r>
                            <w:r w:rsidR="00ED0B82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la</w:t>
                            </w:r>
                            <w:r w:rsid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 MHN, visite nuestro sitio web en </w:t>
                            </w:r>
                            <w:hyperlink r:id="rId8" w:history="1">
                              <w:r w:rsidR="00541397" w:rsidRPr="001A3470">
                                <w:rPr>
                                  <w:rStyle w:val="Hyperlink"/>
                                  <w:rFonts w:ascii="Franklin Gothic Book" w:hAnsi="Franklin Gothic Book"/>
                                </w:rPr>
                                <w:t>www.maternalhealthnetworksb.com</w:t>
                              </w:r>
                            </w:hyperlink>
                            <w:r w:rsid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9DB5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34.9pt;width:585.2pt;height:42.8pt;z-index:2516551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" filled="f" stroked="f">
                <v:textbox style="mso-fit-shape-to-text:t">
                  <w:txbxContent>
                    <w:p w14:paraId="784FEFEB" w14:textId="18998D1E" w:rsidR="006051C6" w:rsidRDefault="007F6C79" w:rsidP="006051C6">
                      <w:pPr>
                        <w:spacing w:after="0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Esta información está disponible en parte por el apoyo de la </w:t>
                      </w:r>
                      <w:r w:rsidR="00ED0B82" w:rsidRPr="00ED0B82">
                        <w:rPr>
                          <w:rFonts w:ascii="Franklin Gothic Book" w:hAnsi="Franklin Gothic Book"/>
                          <w:color w:val="6F3B55" w:themeColor="text2" w:themeShade="BF"/>
                          <w:szCs w:val="24"/>
                        </w:rPr>
                        <w:t xml:space="preserve">Maternal </w:t>
                      </w:r>
                      <w:proofErr w:type="spellStart"/>
                      <w:r w:rsidR="00ED0B82" w:rsidRPr="00ED0B82">
                        <w:rPr>
                          <w:rFonts w:ascii="Franklin Gothic Book" w:hAnsi="Franklin Gothic Book"/>
                          <w:color w:val="6F3B55" w:themeColor="text2" w:themeShade="BF"/>
                          <w:szCs w:val="24"/>
                        </w:rPr>
                        <w:t>Health</w:t>
                      </w:r>
                      <w:proofErr w:type="spellEnd"/>
                      <w:r w:rsidR="00ED0B82" w:rsidRPr="00ED0B82">
                        <w:rPr>
                          <w:rFonts w:ascii="Franklin Gothic Book" w:hAnsi="Franklin Gothic Book"/>
                          <w:color w:val="6F3B55" w:themeColor="text2" w:themeShade="BF"/>
                          <w:szCs w:val="24"/>
                        </w:rPr>
                        <w:t xml:space="preserve"> Network </w:t>
                      </w:r>
                      <w:proofErr w:type="spellStart"/>
                      <w:r w:rsidR="00ED0B82" w:rsidRPr="00ED0B82">
                        <w:rPr>
                          <w:rFonts w:ascii="Franklin Gothic Book" w:hAnsi="Franklin Gothic Book"/>
                          <w:color w:val="6F3B55" w:themeColor="text2" w:themeShade="BF"/>
                          <w:szCs w:val="24"/>
                        </w:rPr>
                        <w:t>of</w:t>
                      </w:r>
                      <w:proofErr w:type="spellEnd"/>
                      <w:r w:rsidR="00ED0B82" w:rsidRPr="00ED0B82">
                        <w:rPr>
                          <w:rFonts w:ascii="Franklin Gothic Book" w:hAnsi="Franklin Gothic Book"/>
                          <w:color w:val="6F3B55" w:themeColor="text2" w:themeShade="BF"/>
                          <w:szCs w:val="24"/>
                        </w:rPr>
                        <w:t xml:space="preserve"> San Bernardino County</w:t>
                      </w:r>
                      <w:r w:rsidRPr="00ED0B82">
                        <w:rPr>
                          <w:rFonts w:ascii="Franklin Gothic Book" w:hAnsi="Franklin Gothic Book"/>
                          <w:color w:val="6F3B55" w:themeColor="text2" w:themeShade="BF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5D9B546" w14:textId="42CCA9DD" w:rsidR="007F6C79" w:rsidRPr="007F6C79" w:rsidRDefault="00EB3947" w:rsidP="006051C6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EB3947">
                        <w:rPr>
                          <w:rFonts w:ascii="Franklin Gothic Book" w:hAnsi="Franklin Gothic Book"/>
                          <w:color w:val="6F3B55" w:themeColor="text2" w:themeShade="BF"/>
                          <w:lang w:val="es-MX"/>
                        </w:rPr>
                        <w:t>Publicado en 2021.</w:t>
                      </w: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lang w:val="es-MX"/>
                        </w:rPr>
                        <w:t xml:space="preserve"> </w:t>
                      </w:r>
                      <w:r w:rsid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Para obtener más información sobre </w:t>
                      </w:r>
                      <w:r w:rsidR="00ED0B82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la</w:t>
                      </w:r>
                      <w:r w:rsid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 MHN, visite nuestro sitio web en </w:t>
                      </w:r>
                      <w:hyperlink r:id="rId9" w:history="1">
                        <w:r w:rsidR="00541397" w:rsidRPr="001A3470">
                          <w:rPr>
                            <w:rStyle w:val="Hyperlink"/>
                            <w:rFonts w:ascii="Franklin Gothic Book" w:hAnsi="Franklin Gothic Book"/>
                          </w:rPr>
                          <w:t>www.maternalhealthnetworksb.com</w:t>
                        </w:r>
                      </w:hyperlink>
                      <w:r w:rsid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0071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DA9898" wp14:editId="4DD8999E">
                <wp:simplePos x="0" y="0"/>
                <wp:positionH relativeFrom="page">
                  <wp:posOffset>3557270</wp:posOffset>
                </wp:positionH>
                <wp:positionV relativeFrom="paragraph">
                  <wp:posOffset>6667500</wp:posOffset>
                </wp:positionV>
                <wp:extent cx="3803650" cy="132905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3290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121D" w14:textId="2129EDB8" w:rsidR="004F55A7" w:rsidRPr="006051C6" w:rsidRDefault="004F55A7" w:rsidP="004F55A7">
                            <w:pPr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Si usted o alguien </w:t>
                            </w:r>
                            <w:r w:rsidR="00F76F57"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>cercano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F76F57"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>necesita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 apoyo con la lactancia materna, llame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al 211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 o a la Línea de </w:t>
                            </w:r>
                            <w:r w:rsidR="001764C0"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yuda para la </w:t>
                            </w:r>
                            <w:r w:rsidR="001764C0"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actancia </w:t>
                            </w:r>
                            <w:r w:rsidR="001764C0"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aterna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al 1-800-994-9662</w:t>
                            </w:r>
                          </w:p>
                          <w:p w14:paraId="043ECDC3" w14:textId="77777777" w:rsidR="004F55A7" w:rsidRPr="0065341A" w:rsidRDefault="004F55A7" w:rsidP="004F55A7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9898" id="Text Box 2" o:spid="_x0000_s1026" style="position:absolute;margin-left:280.1pt;margin-top:525pt;width:299.5pt;height:10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" filled="f" stroked="f">
                <v:stroke joinstyle="miter"/>
                <v:textbox>
                  <w:txbxContent>
                    <w:p w14:paraId="42B7121D" w14:textId="2129EDB8" w:rsidR="004F55A7" w:rsidRPr="006051C6" w:rsidRDefault="004F55A7" w:rsidP="004F55A7">
                      <w:pPr>
                        <w:jc w:val="center"/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Si usted o alguien </w:t>
                      </w:r>
                      <w:r w:rsidR="00F76F57"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>cercano</w:t>
                      </w: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F76F57"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>necesita</w:t>
                      </w: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 apoyo con la lactancia materna, llame </w:t>
                      </w:r>
                      <w:r>
                        <w:rPr>
                          <w:rFonts w:ascii="Franklin Gothic Book" w:hAnsi="Franklin Gothic Book"/>
                          <w:b/>
                          <w:i/>
                          <w:color w:val="FFFFFF" w:themeColor="background1"/>
                          <w:sz w:val="28"/>
                        </w:rPr>
                        <w:t>al 211</w:t>
                      </w: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 o a la Línea de </w:t>
                      </w:r>
                      <w:r w:rsidR="001764C0"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>a</w:t>
                      </w: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yuda para la </w:t>
                      </w:r>
                      <w:r w:rsidR="001764C0"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>l</w:t>
                      </w: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actancia </w:t>
                      </w:r>
                      <w:r w:rsidR="001764C0"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>m</w:t>
                      </w: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aterna </w:t>
                      </w:r>
                      <w:r>
                        <w:rPr>
                          <w:rFonts w:ascii="Franklin Gothic Book" w:hAnsi="Franklin Gothic Book"/>
                          <w:b/>
                          <w:i/>
                          <w:color w:val="FFFFFF" w:themeColor="background1"/>
                          <w:sz w:val="28"/>
                        </w:rPr>
                        <w:t>al 1-800-994-9662</w:t>
                      </w:r>
                    </w:p>
                    <w:p w14:paraId="043ECDC3" w14:textId="77777777" w:rsidR="004F55A7" w:rsidRPr="0065341A" w:rsidRDefault="004F55A7" w:rsidP="004F55A7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45720" distB="45720" distL="114300" distR="114300" simplePos="0" relativeHeight="251687935" behindDoc="0" locked="0" layoutInCell="1" allowOverlap="1" wp14:anchorId="1837F93A" wp14:editId="11DD394E">
                <wp:simplePos x="0" y="0"/>
                <wp:positionH relativeFrom="margin">
                  <wp:posOffset>2560320</wp:posOffset>
                </wp:positionH>
                <wp:positionV relativeFrom="paragraph">
                  <wp:posOffset>2552700</wp:posOffset>
                </wp:positionV>
                <wp:extent cx="4048125" cy="473964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73964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5A68" w14:textId="3CA977D5" w:rsidR="0065341A" w:rsidRPr="004F55A7" w:rsidRDefault="00C83E8D" w:rsidP="006051C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FFFFFF" w:themeColor="background1"/>
                                <w:sz w:val="44"/>
                              </w:rPr>
                              <w:t>[In</w:t>
                            </w:r>
                            <w:r w:rsidR="009338B8">
                              <w:rPr>
                                <w:rFonts w:ascii="Franklin Gothic Book" w:hAnsi="Franklin Gothic Book"/>
                                <w:b/>
                                <w:color w:val="FFFFFF" w:themeColor="background1"/>
                                <w:sz w:val="44"/>
                              </w:rPr>
                              <w:t>g</w:t>
                            </w:r>
                            <w:r w:rsidR="00A947DF">
                              <w:rPr>
                                <w:rFonts w:ascii="Franklin Gothic Book" w:hAnsi="Franklin Gothic Book"/>
                                <w:b/>
                                <w:color w:val="FFFFFF" w:themeColor="background1"/>
                                <w:sz w:val="44"/>
                              </w:rPr>
                              <w:t>resar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FFFFFF" w:themeColor="background1"/>
                                <w:sz w:val="44"/>
                              </w:rPr>
                              <w:t xml:space="preserve"> fecha y hora]</w:t>
                            </w:r>
                          </w:p>
                          <w:p w14:paraId="4DA2EF26" w14:textId="6A73C8D0" w:rsidR="00583FB1" w:rsidRPr="005979DA" w:rsidRDefault="009338B8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Participe con</w:t>
                            </w:r>
                            <w:r w:rsidR="006051C6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nosotros para aprender un poco sobre la lactancia para </w:t>
                            </w:r>
                            <w:r w:rsidR="00C90964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padres primerizos</w:t>
                            </w:r>
                            <w:r w:rsidR="006051C6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La reunión </w:t>
                            </w:r>
                            <w:r w:rsidR="00C90964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brindará</w:t>
                            </w:r>
                            <w:r w:rsidR="006051C6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información útil y una oportunidad para discutir los siguientes temas </w:t>
                            </w:r>
                            <w:r w:rsidR="002C008D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aquellos que pronto se convertirán en padres</w:t>
                            </w:r>
                            <w:r w:rsidR="006051C6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7B1F5C5D" w14:textId="5F1441A6" w:rsidR="0065341A" w:rsidRPr="006051C6" w:rsidRDefault="002C2425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 xml:space="preserve">Beneficios de la </w:t>
                            </w:r>
                            <w:r w:rsidR="00F76F5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l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 xml:space="preserve">actancia </w:t>
                            </w:r>
                            <w:r w:rsidR="00F76F5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m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aterna</w:t>
                            </w:r>
                            <w:r w:rsidR="009C526D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  <w:p w14:paraId="0966BCC0" w14:textId="27275C3E" w:rsidR="0065341A" w:rsidRPr="006051C6" w:rsidRDefault="002C2425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 xml:space="preserve">Razones comunes </w:t>
                            </w:r>
                            <w:r w:rsidR="00F76F5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por las que las madres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 xml:space="preserve"> dejan de amamantar</w:t>
                            </w:r>
                            <w:r w:rsidR="009C526D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  <w:p w14:paraId="402FC85B" w14:textId="2C0A6F52" w:rsidR="0065341A" w:rsidRPr="006051C6" w:rsidRDefault="002C2425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Experiencias comunes y normales durante la lactancia materna</w:t>
                            </w:r>
                            <w:r w:rsidR="009C526D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  <w:p w14:paraId="7EBD60D0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380DDD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7A1C626" w14:textId="6AEA5974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7F93A" id="_x0000_s1027" style="position:absolute;margin-left:201.6pt;margin-top:201pt;width:318.75pt;height:373.2pt;z-index:2516879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" filled="f" stroked="f">
                <v:stroke joinstyle="miter"/>
                <v:textbox>
                  <w:txbxContent>
                    <w:p w14:paraId="0C9D5A68" w14:textId="3CA977D5" w:rsidR="0065341A" w:rsidRPr="004F55A7" w:rsidRDefault="00C83E8D" w:rsidP="006051C6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FFFFFF" w:themeColor="background1"/>
                          <w:sz w:val="44"/>
                        </w:rPr>
                        <w:t>[In</w:t>
                      </w:r>
                      <w:r w:rsidR="009338B8">
                        <w:rPr>
                          <w:rFonts w:ascii="Franklin Gothic Book" w:hAnsi="Franklin Gothic Book"/>
                          <w:b/>
                          <w:color w:val="FFFFFF" w:themeColor="background1"/>
                          <w:sz w:val="44"/>
                        </w:rPr>
                        <w:t>g</w:t>
                      </w:r>
                      <w:r w:rsidR="00A947DF">
                        <w:rPr>
                          <w:rFonts w:ascii="Franklin Gothic Book" w:hAnsi="Franklin Gothic Book"/>
                          <w:b/>
                          <w:color w:val="FFFFFF" w:themeColor="background1"/>
                          <w:sz w:val="44"/>
                        </w:rPr>
                        <w:t>resar</w:t>
                      </w:r>
                      <w:r>
                        <w:rPr>
                          <w:rFonts w:ascii="Franklin Gothic Book" w:hAnsi="Franklin Gothic Book"/>
                          <w:b/>
                          <w:color w:val="FFFFFF" w:themeColor="background1"/>
                          <w:sz w:val="44"/>
                        </w:rPr>
                        <w:t xml:space="preserve"> fecha y hora]</w:t>
                      </w:r>
                    </w:p>
                    <w:p w14:paraId="4DA2EF26" w14:textId="6A73C8D0" w:rsidR="00583FB1" w:rsidRPr="005979DA" w:rsidRDefault="009338B8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Participe con</w:t>
                      </w:r>
                      <w:r w:rsidR="006051C6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 nosotros para aprender un poco sobre la lactancia para </w:t>
                      </w:r>
                      <w:r w:rsidR="00C90964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padres primerizos</w:t>
                      </w:r>
                      <w:r w:rsidR="006051C6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. La reunión </w:t>
                      </w:r>
                      <w:r w:rsidR="00C90964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brindará</w:t>
                      </w:r>
                      <w:r w:rsidR="006051C6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 información útil y una oportunidad para discutir los siguientes temas </w:t>
                      </w:r>
                      <w:r w:rsidR="002C008D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aquellos que pronto se convertirán en padres</w:t>
                      </w:r>
                      <w:r w:rsidR="006051C6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</w:p>
                    <w:p w14:paraId="7B1F5C5D" w14:textId="5F1441A6" w:rsidR="0065341A" w:rsidRPr="006051C6" w:rsidRDefault="002C2425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 xml:space="preserve">Beneficios de la </w:t>
                      </w:r>
                      <w:r w:rsidR="00F76F5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l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 xml:space="preserve">actancia </w:t>
                      </w:r>
                      <w:r w:rsidR="00F76F5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m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aterna</w:t>
                      </w:r>
                      <w:r w:rsidR="009C526D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.</w:t>
                      </w:r>
                    </w:p>
                    <w:p w14:paraId="0966BCC0" w14:textId="27275C3E" w:rsidR="0065341A" w:rsidRPr="006051C6" w:rsidRDefault="002C2425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 xml:space="preserve">Razones comunes </w:t>
                      </w:r>
                      <w:r w:rsidR="00F76F5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por las que las madres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 xml:space="preserve"> dejan de amamantar</w:t>
                      </w:r>
                      <w:r w:rsidR="009C526D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.</w:t>
                      </w:r>
                    </w:p>
                    <w:p w14:paraId="402FC85B" w14:textId="2C0A6F52" w:rsidR="0065341A" w:rsidRPr="006051C6" w:rsidRDefault="002C2425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Experiencias comunes y normales durante la lactancia materna</w:t>
                      </w:r>
                      <w:r w:rsidR="009C526D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.</w:t>
                      </w:r>
                    </w:p>
                    <w:p w14:paraId="7EBD60D0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380DDD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7A1C626" w14:textId="6AEA5974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3C625174" wp14:editId="23D755CA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7D42AA44" w:rsidR="0065341A" w:rsidRPr="00C83E8D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Presentado por [</w:t>
                            </w:r>
                            <w:r w:rsidR="002C008D"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nombre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], [</w:t>
                            </w:r>
                            <w:r w:rsidR="002C008D"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organización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]</w:t>
                            </w:r>
                          </w:p>
                          <w:p w14:paraId="60FA51FC" w14:textId="7E5C09D1" w:rsidR="0065341A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</w:rPr>
                              <w:t>I</w:t>
                            </w:r>
                            <w:r w:rsidR="00A84417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</w:rPr>
                              <w:t>n</w:t>
                            </w:r>
                            <w:r w:rsidR="00235EC6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</w:rPr>
                              <w:t>sertar</w:t>
                            </w: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</w:rPr>
                              <w:t xml:space="preserve"> dos frases biografía del experto en la materia.</w:t>
                            </w:r>
                          </w:p>
                          <w:p w14:paraId="7D3BC2EC" w14:textId="76F38797" w:rsidR="00C83E8D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28085C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0D5AD20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5FA0A3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28" style="position:absolute;margin-left:30.75pt;margin-top:333.75pt;width:220.25pt;height:189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" filled="f" stroked="f">
                <v:stroke joinstyle="miter"/>
                <v:textbox>
                  <w:txbxContent>
                    <w:p w14:paraId="6BDDB24A" w14:textId="7D42AA44" w:rsidR="0065341A" w:rsidRPr="00C83E8D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Presentado por [</w:t>
                      </w:r>
                      <w:r w:rsidR="002C008D"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nombre</w:t>
                      </w:r>
                      <w:r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], [</w:t>
                      </w:r>
                      <w:r w:rsidR="002C008D"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organización</w:t>
                      </w:r>
                      <w:r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]</w:t>
                      </w:r>
                    </w:p>
                    <w:p w14:paraId="60FA51FC" w14:textId="7E5C09D1" w:rsidR="0065341A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</w:rPr>
                        <w:t>I</w:t>
                      </w:r>
                      <w:r w:rsidR="00A84417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</w:rPr>
                        <w:t>n</w:t>
                      </w:r>
                      <w:r w:rsidR="00235EC6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</w:rPr>
                        <w:t>sertar</w:t>
                      </w: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</w:rPr>
                        <w:t xml:space="preserve"> dos frases biografía del experto en la materia.</w:t>
                      </w:r>
                    </w:p>
                    <w:p w14:paraId="7D3BC2EC" w14:textId="76F38797" w:rsidR="00C83E8D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7E28085C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0D5AD20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5FA0A3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6A0027">
        <w:rPr>
          <w:rFonts w:ascii="Franklin Gothic Book" w:hAnsi="Franklin Gothic Book"/>
          <w:b/>
          <w:noProof/>
          <w:color w:val="954F72" w:themeColor="text2"/>
          <w:sz w:val="56"/>
        </w:rPr>
        <mc:AlternateContent>
          <mc:Choice Requires="wps">
            <w:drawing>
              <wp:anchor distT="45720" distB="45720" distL="114300" distR="114300" simplePos="0" relativeHeight="251683839" behindDoc="0" locked="0" layoutInCell="1" allowOverlap="1" wp14:anchorId="65763573" wp14:editId="127277CD">
                <wp:simplePos x="0" y="0"/>
                <wp:positionH relativeFrom="margin">
                  <wp:posOffset>-561975</wp:posOffset>
                </wp:positionH>
                <wp:positionV relativeFrom="paragraph">
                  <wp:posOffset>2105025</wp:posOffset>
                </wp:positionV>
                <wp:extent cx="2837815" cy="4819650"/>
                <wp:effectExtent l="0" t="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4819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B0A1D" w14:textId="4F2945CE" w:rsidR="008027BE" w:rsidRDefault="008027BE" w:rsidP="008027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6357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44.25pt;margin-top:165.75pt;width:223.45pt;height:379.5pt;z-index:2516838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" fillcolor="#ebd9e2 [671]" stroked="f">
                <v:textbox>
                  <w:txbxContent>
                    <w:p w14:paraId="625B0A1D" w14:textId="4F2945CE" w:rsidR="008027BE" w:rsidRDefault="008027BE" w:rsidP="008027B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574B8238" wp14:editId="6FD39772">
                <wp:simplePos x="0" y="0"/>
                <wp:positionH relativeFrom="margin">
                  <wp:posOffset>-728345</wp:posOffset>
                </wp:positionH>
                <wp:positionV relativeFrom="paragraph">
                  <wp:posOffset>114300</wp:posOffset>
                </wp:positionV>
                <wp:extent cx="7493635" cy="137223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635" cy="137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44AE3" w14:textId="61D4B5A0" w:rsidR="00583FB1" w:rsidRDefault="002C2425" w:rsidP="006051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954F72" w:themeColor="text2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b/>
                                <w:color w:val="954F72" w:themeColor="text2"/>
                                <w:sz w:val="112"/>
                              </w:rPr>
                              <w:t>Lactancia materna 101</w:t>
                            </w:r>
                          </w:p>
                          <w:p w14:paraId="38489E1B" w14:textId="22E2B9A3" w:rsidR="002C2425" w:rsidRPr="00024759" w:rsidRDefault="002C2425" w:rsidP="00583F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954F72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i/>
                                <w:color w:val="954F72" w:themeColor="text2"/>
                                <w:sz w:val="56"/>
                              </w:rPr>
                              <w:t>Ventajas, consejos y trucos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8238" id="Rectangle 15" o:spid="_x0000_s1030" style="position:absolute;margin-left:-57.35pt;margin-top:9pt;width:590.05pt;height:108.05pt;z-index:251669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" filled="f" stroked="f" strokeweight="1pt">
                <v:textbox>
                  <w:txbxContent>
                    <w:p w14:paraId="7DE44AE3" w14:textId="61D4B5A0" w:rsidR="00583FB1" w:rsidRDefault="002C2425" w:rsidP="006051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954F72" w:themeColor="text2"/>
                          <w:sz w:val="112"/>
                          <w:szCs w:val="112"/>
                        </w:rPr>
                      </w:pPr>
                      <w:r>
                        <w:rPr>
                          <w:b/>
                          <w:color w:val="954F72" w:themeColor="text2"/>
                          <w:sz w:val="112"/>
                        </w:rPr>
                        <w:t>Lactancia materna 101</w:t>
                      </w:r>
                    </w:p>
                    <w:p w14:paraId="38489E1B" w14:textId="22E2B9A3" w:rsidR="002C2425" w:rsidRPr="00024759" w:rsidRDefault="002C2425" w:rsidP="00583FB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954F72" w:themeColor="text2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i/>
                          <w:color w:val="954F72" w:themeColor="text2"/>
                          <w:sz w:val="56"/>
                        </w:rPr>
                        <w:t>Ventajas, consejos y trucos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A0027"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C4792B0" wp14:editId="053551CC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6967220" cy="4962525"/>
                <wp:effectExtent l="19050" t="19050" r="43180" b="476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220" cy="4962525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87C3E" id="Group 18" o:spid="_x0000_s1026" style="position:absolute;margin-left:-340.5pt;margin-top:-371.25pt;width:548.6pt;height:390.75pt;z-index:25166745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6A0027">
        <w:rPr>
          <w:noProof/>
        </w:rPr>
        <mc:AlternateContent>
          <mc:Choice Requires="wpg">
            <w:drawing>
              <wp:anchor distT="0" distB="0" distL="114300" distR="114300" simplePos="0" relativeHeight="251652095" behindDoc="0" locked="0" layoutInCell="1" allowOverlap="1" wp14:anchorId="10096152" wp14:editId="41545203">
                <wp:simplePos x="0" y="0"/>
                <wp:positionH relativeFrom="column">
                  <wp:posOffset>-1485900</wp:posOffset>
                </wp:positionH>
                <wp:positionV relativeFrom="paragraph">
                  <wp:posOffset>1704975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96BC5" id="Group 17" o:spid="_x0000_s1026" style="position:absolute;margin-left:-117pt;margin-top:134.25pt;width:802.5pt;height:496.8pt;z-index:251652095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4FD309E3" wp14:editId="0D31C6DF">
                <wp:simplePos x="0" y="0"/>
                <wp:positionH relativeFrom="page">
                  <wp:posOffset>627797</wp:posOffset>
                </wp:positionH>
                <wp:positionV relativeFrom="margin">
                  <wp:posOffset>2524836</wp:posOffset>
                </wp:positionV>
                <wp:extent cx="2292748" cy="171961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748" cy="17196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AEDD" w14:textId="4902BCB2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Insert</w:t>
                            </w:r>
                            <w:r w:rsidR="00A947DF"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ar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 xml:space="preserve"> el logo y/o la imagen del presentador</w:t>
                            </w:r>
                          </w:p>
                          <w:p w14:paraId="52020F54" w14:textId="7777777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412E87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46C62EF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D1C5EE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309E3" id="_x0000_s1032" style="position:absolute;margin-left:49.45pt;margin-top:198.8pt;width:180.55pt;height:135.4pt;z-index:2516869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" fillcolor="#d7b5c6 [1311]" stroked="f">
                <v:stroke joinstyle="miter"/>
                <v:textbox>
                  <w:txbxContent>
                    <w:p w14:paraId="21B5AEDD" w14:textId="4902BCB2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Insert</w:t>
                      </w:r>
                      <w:r w:rsidR="00A947DF"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ar</w:t>
                      </w:r>
                      <w:r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 xml:space="preserve"> el logo y/o la imagen del presentador</w:t>
                      </w:r>
                    </w:p>
                    <w:p w14:paraId="52020F54" w14:textId="7777777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3412E87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46C62EF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D1C5EE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64F85D72" wp14:editId="0F53BBC2">
                <wp:simplePos x="0" y="0"/>
                <wp:positionH relativeFrom="column">
                  <wp:posOffset>-204792</wp:posOffset>
                </wp:positionH>
                <wp:positionV relativeFrom="paragraph">
                  <wp:posOffset>2129259</wp:posOffset>
                </wp:positionV>
                <wp:extent cx="1918932" cy="2110001"/>
                <wp:effectExtent l="19050" t="19050" r="43815" b="431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32" cy="2110001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B3719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EA41F" id="Oval 23" o:spid="_x0000_s1026" style="position:absolute;margin-left:-16.15pt;margin-top:167.65pt;width:151.1pt;height:166.1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" fillcolor="#c490aa [1951]" strokecolor="#b37192" strokeweight="4.5pt">
                <v:stroke joinstyle="miter"/>
              </v:oval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08D62BC" wp14:editId="0BA24C63">
                <wp:simplePos x="0" y="0"/>
                <wp:positionH relativeFrom="page">
                  <wp:align>left</wp:align>
                </wp:positionH>
                <wp:positionV relativeFrom="paragraph">
                  <wp:posOffset>2919095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6D9D3" id="Rectangle 5" o:spid="_x0000_s1026" style="position:absolute;margin-left:0;margin-top:229.85pt;width:620.3pt;height:276.45pt;z-index:25166335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" fillcolor="#6f3b55 [2415]" stroked="f" strokeweight="1pt">
                <w10:wrap anchorx="page"/>
              </v:rect>
            </w:pict>
          </mc:Fallback>
        </mc:AlternateContent>
      </w:r>
      <w:r w:rsidR="006A0027">
        <w:rPr>
          <w:noProof/>
        </w:rPr>
        <w:drawing>
          <wp:anchor distT="0" distB="0" distL="114300" distR="114300" simplePos="0" relativeHeight="251668479" behindDoc="1" locked="0" layoutInCell="1" allowOverlap="1" wp14:anchorId="1901D642" wp14:editId="2418CAA2">
            <wp:simplePos x="0" y="0"/>
            <wp:positionH relativeFrom="margin">
              <wp:posOffset>-1009934</wp:posOffset>
            </wp:positionH>
            <wp:positionV relativeFrom="page">
              <wp:posOffset>-218364</wp:posOffset>
            </wp:positionV>
            <wp:extent cx="8651842" cy="5767894"/>
            <wp:effectExtent l="0" t="0" r="0" b="4445"/>
            <wp:wrapNone/>
            <wp:docPr id="14" name="Picture 14" descr="A few women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few women sitting on a couch&#10;&#10;Description automatically generated with low confidence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842" cy="576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027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9614059" wp14:editId="37866C9C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311BD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  <w:r w:rsidR="006A0027">
        <w:rPr>
          <w:rFonts w:ascii="Franklin Gothic Book" w:hAnsi="Franklin Gothic Book"/>
          <w:b/>
          <w:noProof/>
          <w:sz w:val="40"/>
        </w:rPr>
        <w:drawing>
          <wp:anchor distT="0" distB="0" distL="114300" distR="114300" simplePos="0" relativeHeight="251653120" behindDoc="0" locked="0" layoutInCell="1" allowOverlap="1" wp14:anchorId="4C2541E8" wp14:editId="6DD79FC3">
            <wp:simplePos x="0" y="0"/>
            <wp:positionH relativeFrom="margin">
              <wp:posOffset>-641445</wp:posOffset>
            </wp:positionH>
            <wp:positionV relativeFrom="page">
              <wp:posOffset>8516203</wp:posOffset>
            </wp:positionV>
            <wp:extent cx="3165475" cy="8293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C79" w:rsidRPr="008B4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5209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7D"/>
    <w:rsid w:val="00024759"/>
    <w:rsid w:val="000E2F4B"/>
    <w:rsid w:val="001764C0"/>
    <w:rsid w:val="0019627D"/>
    <w:rsid w:val="00235EC6"/>
    <w:rsid w:val="002C008D"/>
    <w:rsid w:val="002C2425"/>
    <w:rsid w:val="00350569"/>
    <w:rsid w:val="004D720E"/>
    <w:rsid w:val="004F55A7"/>
    <w:rsid w:val="00541397"/>
    <w:rsid w:val="00583FB1"/>
    <w:rsid w:val="005979DA"/>
    <w:rsid w:val="006051C6"/>
    <w:rsid w:val="0065341A"/>
    <w:rsid w:val="006A0027"/>
    <w:rsid w:val="007367BE"/>
    <w:rsid w:val="007F6C79"/>
    <w:rsid w:val="007F74E7"/>
    <w:rsid w:val="008027BE"/>
    <w:rsid w:val="008B4C66"/>
    <w:rsid w:val="00914CA1"/>
    <w:rsid w:val="009338B8"/>
    <w:rsid w:val="00950B56"/>
    <w:rsid w:val="00976FDF"/>
    <w:rsid w:val="009C526D"/>
    <w:rsid w:val="00A84417"/>
    <w:rsid w:val="00A947DF"/>
    <w:rsid w:val="00AC7FE8"/>
    <w:rsid w:val="00B00717"/>
    <w:rsid w:val="00C64E12"/>
    <w:rsid w:val="00C82446"/>
    <w:rsid w:val="00C83E8D"/>
    <w:rsid w:val="00C90964"/>
    <w:rsid w:val="00C91F6C"/>
    <w:rsid w:val="00D63C34"/>
    <w:rsid w:val="00D76EB3"/>
    <w:rsid w:val="00E71A01"/>
    <w:rsid w:val="00EB3947"/>
    <w:rsid w:val="00ED0B82"/>
    <w:rsid w:val="00F76F57"/>
    <w:rsid w:val="00F9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ernalhealthnetworksb.com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://www.maternalhealthnetworksb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6928a6f-79be-4aed-bfc7-b9ef1f76c730" xsi:nil="true"/>
    <TaxCatchAll xmlns="2b8f9c82-8791-478b-b636-c5c8c9e1e5a7" xsi:nil="true"/>
    <lcf76f155ced4ddcb4097134ff3c332f xmlns="96928a6f-79be-4aed-bfc7-b9ef1f76c73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8C5D77268BF49A7A7E812350CB296" ma:contentTypeVersion="13" ma:contentTypeDescription="Create a new document." ma:contentTypeScope="" ma:versionID="99f18182a5965fa249bc38d649138a8b">
  <xsd:schema xmlns:xsd="http://www.w3.org/2001/XMLSchema" xmlns:xs="http://www.w3.org/2001/XMLSchema" xmlns:p="http://schemas.microsoft.com/office/2006/metadata/properties" xmlns:ns2="96928a6f-79be-4aed-bfc7-b9ef1f76c730" xmlns:ns3="2b8f9c82-8791-478b-b636-c5c8c9e1e5a7" targetNamespace="http://schemas.microsoft.com/office/2006/metadata/properties" ma:root="true" ma:fieldsID="20744d75383a04ca4b0159b02c8fe1c1" ns2:_="" ns3:_="">
    <xsd:import namespace="96928a6f-79be-4aed-bfc7-b9ef1f76c730"/>
    <xsd:import namespace="2b8f9c82-8791-478b-b636-c5c8c9e1e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28a6f-79be-4aed-bfc7-b9ef1f76c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33ba762-2ba6-4555-baae-00476115e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9c82-8791-478b-b636-c5c8c9e1e5a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6d6a04e-36bd-469b-b55b-b9d0bada1a5d}" ma:internalName="TaxCatchAll" ma:showField="CatchAllData" ma:web="2b8f9c82-8791-478b-b636-c5c8c9e1e5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480D50-8E52-4600-8551-CC40EBAE3E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737B48-F08C-4060-85FA-38CA8030E802}">
  <ds:schemaRefs>
    <ds:schemaRef ds:uri="http://schemas.microsoft.com/office/2006/metadata/properties"/>
    <ds:schemaRef ds:uri="http://schemas.microsoft.com/office/infopath/2007/PartnerControls"/>
    <ds:schemaRef ds:uri="96928a6f-79be-4aed-bfc7-b9ef1f76c730"/>
    <ds:schemaRef ds:uri="2b8f9c82-8791-478b-b636-c5c8c9e1e5a7"/>
  </ds:schemaRefs>
</ds:datastoreItem>
</file>

<file path=customXml/itemProps3.xml><?xml version="1.0" encoding="utf-8"?>
<ds:datastoreItem xmlns:ds="http://schemas.openxmlformats.org/officeDocument/2006/customXml" ds:itemID="{3CC39A90-8F30-4206-A3E6-61706B3C53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928a6f-79be-4aed-bfc7-b9ef1f76c730"/>
    <ds:schemaRef ds:uri="2b8f9c82-8791-478b-b636-c5c8c9e1e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Translated by The Spanish Group LLC: A Document Translation Service https://www.thespanishgroup.org</dc:creator>
  <cp:keywords/>
  <dc:description/>
  <cp:lastModifiedBy>Monet Watson</cp:lastModifiedBy>
  <cp:revision>12</cp:revision>
  <dcterms:created xsi:type="dcterms:W3CDTF">2021-08-25T12:13:00Z</dcterms:created>
  <dcterms:modified xsi:type="dcterms:W3CDTF">2023-04-05T23:29:00Z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0x010100B7B8C5D77268BF49A7A7E812350CB296</vt:lpwstr>
  </property>
  <property fmtid="{D5CDD505-2E9C-101B-9397-08002B2CF9AE}" pid="3" name="Order">
    <vt:r8>4351000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